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A4" w:rsidRDefault="001D20A4" w:rsidP="001D20A4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976323"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976323">
        <w:rPr>
          <w:rFonts w:ascii="SkolaSerifCnOffc" w:hAnsi="SkolaSerifCnOffc" w:cs="Arial"/>
          <w:sz w:val="22"/>
          <w:szCs w:val="22"/>
        </w:rPr>
        <w:t>:</w:t>
      </w:r>
    </w:p>
    <w:p w:rsidR="001D20A4" w:rsidRPr="00976323" w:rsidRDefault="001D20A4" w:rsidP="001D20A4">
      <w:pPr>
        <w:rPr>
          <w:rFonts w:ascii="SkolaSerifCnOffc" w:hAnsi="SkolaSerifCnOffc" w:cs="Arial"/>
          <w:sz w:val="22"/>
          <w:szCs w:val="22"/>
        </w:rPr>
      </w:pPr>
      <w:proofErr w:type="spellStart"/>
      <w:r w:rsidRPr="00976323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976323">
        <w:rPr>
          <w:rFonts w:ascii="SkolaSerifCnOffc" w:hAnsi="SkolaSerifCnOffc" w:cs="Arial"/>
          <w:sz w:val="22"/>
          <w:szCs w:val="22"/>
        </w:rPr>
        <w:t xml:space="preserve">:        __.20__ </w:t>
      </w:r>
      <w:proofErr w:type="spellStart"/>
      <w:r w:rsidRPr="00976323">
        <w:rPr>
          <w:rFonts w:ascii="SkolaSerifCnOffc" w:hAnsi="SkolaSerifCnOffc" w:cs="Arial"/>
          <w:sz w:val="22"/>
          <w:szCs w:val="22"/>
        </w:rPr>
        <w:t>год</w:t>
      </w:r>
      <w:proofErr w:type="spellEnd"/>
      <w:r>
        <w:rPr>
          <w:rFonts w:ascii="SkolaSerifCnOffc" w:hAnsi="SkolaSerifCnOffc" w:cs="Arial"/>
          <w:sz w:val="22"/>
          <w:szCs w:val="22"/>
          <w:lang w:val="mk-MK"/>
        </w:rPr>
        <w:t>ина</w:t>
      </w:r>
    </w:p>
    <w:p w:rsidR="001D20A4" w:rsidRPr="00976323" w:rsidRDefault="001D20A4" w:rsidP="001D20A4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:rsidR="001D20A4" w:rsidRPr="00A672E7" w:rsidRDefault="001D20A4" w:rsidP="001D20A4">
      <w:pPr>
        <w:ind w:right="-3"/>
        <w:rPr>
          <w:rFonts w:ascii="Staroslovenska" w:hAnsi="Staroslovenska"/>
          <w:lang w:val="mk-MK"/>
        </w:rPr>
      </w:pPr>
    </w:p>
    <w:p w:rsidR="001D20A4" w:rsidRPr="00AB6AAC" w:rsidRDefault="001D20A4" w:rsidP="001D20A4">
      <w:pPr>
        <w:rPr>
          <w:rFonts w:ascii="SkolaSerifCnOffc" w:hAnsi="SkolaSerifCnOffc"/>
          <w:b/>
          <w:sz w:val="22"/>
          <w:szCs w:val="22"/>
          <w:lang w:val="mk-MK"/>
        </w:rPr>
      </w:pP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:rsidR="001D20A4" w:rsidRPr="006B3168" w:rsidRDefault="006B3168" w:rsidP="001D20A4">
      <w:pPr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  <w:lang w:val="mk-MK"/>
        </w:rPr>
        <w:t>Медицински факултет во Скопје</w:t>
      </w:r>
    </w:p>
    <w:p w:rsidR="001D20A4" w:rsidRPr="00AB6AAC" w:rsidRDefault="001D20A4" w:rsidP="001D20A4">
      <w:pPr>
        <w:rPr>
          <w:rFonts w:ascii="SkolaSerifCnOffc" w:hAnsi="SkolaSerifCnOffc"/>
          <w:b/>
          <w:sz w:val="22"/>
          <w:szCs w:val="22"/>
          <w:lang w:val="mk-MK"/>
        </w:rPr>
      </w:pP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Совет </w:t>
      </w:r>
      <w:proofErr w:type="spellStart"/>
      <w:r w:rsidRPr="00AB6AAC">
        <w:rPr>
          <w:rFonts w:ascii="SkolaSerifCnOffc" w:hAnsi="SkolaSerifCnOffc"/>
          <w:b/>
          <w:sz w:val="22"/>
          <w:szCs w:val="22"/>
        </w:rPr>
        <w:t>настудискатапрограма</w:t>
      </w:r>
      <w:proofErr w:type="spellEnd"/>
    </w:p>
    <w:p w:rsidR="007B3EF9" w:rsidRPr="00F212F7" w:rsidRDefault="007B3EF9" w:rsidP="00C57846">
      <w:pPr>
        <w:rPr>
          <w:rFonts w:ascii="SkolaSerifCnOffc" w:hAnsi="SkolaSerifCnOffc"/>
          <w:b/>
        </w:rPr>
      </w:pPr>
    </w:p>
    <w:p w:rsidR="00C57846" w:rsidRDefault="00C57846" w:rsidP="00C57846">
      <w:pPr>
        <w:rPr>
          <w:rFonts w:ascii="SkolaSerifCnOffc" w:hAnsi="SkolaSerifCnOffc"/>
        </w:rPr>
      </w:pPr>
    </w:p>
    <w:p w:rsidR="007D0D06" w:rsidRPr="00F212F7" w:rsidRDefault="007D0D06" w:rsidP="00C57846">
      <w:pPr>
        <w:rPr>
          <w:rFonts w:ascii="SkolaSerifCnOffc" w:hAnsi="SkolaSerifCnOffc"/>
        </w:rPr>
      </w:pPr>
    </w:p>
    <w:p w:rsidR="007B3EF9" w:rsidRPr="00B850B3" w:rsidRDefault="00C57846" w:rsidP="00C57846">
      <w:pPr>
        <w:spacing w:after="120"/>
        <w:jc w:val="center"/>
        <w:rPr>
          <w:rFonts w:ascii="SkolaSerifCnOffc" w:hAnsi="SkolaSerifCnOffc"/>
          <w:b/>
          <w:sz w:val="24"/>
          <w:szCs w:val="24"/>
        </w:rPr>
      </w:pPr>
      <w:r w:rsidRPr="00B850B3">
        <w:rPr>
          <w:rFonts w:ascii="SkolaSerifCnOffc" w:hAnsi="SkolaSerifCnOffc"/>
          <w:b/>
          <w:sz w:val="24"/>
          <w:szCs w:val="24"/>
        </w:rPr>
        <w:t xml:space="preserve">ПРИЈАВА </w:t>
      </w:r>
    </w:p>
    <w:p w:rsidR="00C57846" w:rsidRPr="00B850B3" w:rsidRDefault="007B3EF9" w:rsidP="00C57846">
      <w:pPr>
        <w:spacing w:after="120"/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B850B3">
        <w:rPr>
          <w:rFonts w:ascii="SkolaSerifCnOffc" w:hAnsi="SkolaSerifCnOffc"/>
          <w:b/>
          <w:sz w:val="22"/>
          <w:szCs w:val="22"/>
          <w:lang w:val="mk-MK"/>
        </w:rPr>
        <w:t>зареализирана меѓународна мобилност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4"/>
        <w:gridCol w:w="1827"/>
      </w:tblGrid>
      <w:tr w:rsidR="00C57846" w:rsidRPr="0014022A" w:rsidTr="0014022A">
        <w:trPr>
          <w:trHeight w:val="646"/>
        </w:trPr>
        <w:tc>
          <w:tcPr>
            <w:tcW w:w="4946" w:type="dxa"/>
            <w:shd w:val="clear" w:color="auto" w:fill="auto"/>
            <w:vAlign w:val="center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14022A">
              <w:rPr>
                <w:rFonts w:ascii="SkolaSerifCnOffc" w:hAnsi="SkolaSerifCnOffc"/>
                <w:sz w:val="22"/>
                <w:szCs w:val="22"/>
              </w:rPr>
              <w:t>Име</w:t>
            </w:r>
            <w:proofErr w:type="spellEnd"/>
            <w:r w:rsidRPr="0014022A">
              <w:rPr>
                <w:rFonts w:ascii="SkolaSerifCnOffc" w:hAnsi="SkolaSerifCnOffc"/>
                <w:sz w:val="22"/>
                <w:szCs w:val="22"/>
              </w:rPr>
              <w:t xml:space="preserve"> и </w:t>
            </w:r>
            <w:proofErr w:type="spellStart"/>
            <w:r w:rsidRPr="0014022A">
              <w:rPr>
                <w:rFonts w:ascii="SkolaSerifCnOffc" w:hAnsi="SkolaSerifCnOffc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4022A" w:rsidTr="0014022A">
        <w:trPr>
          <w:trHeight w:val="628"/>
        </w:trPr>
        <w:tc>
          <w:tcPr>
            <w:tcW w:w="4946" w:type="dxa"/>
            <w:shd w:val="clear" w:color="auto" w:fill="auto"/>
            <w:vAlign w:val="center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14022A">
              <w:rPr>
                <w:rFonts w:ascii="SkolaSerifCnOffc" w:hAnsi="SkolaSerifCnOffc"/>
                <w:sz w:val="22"/>
                <w:szCs w:val="22"/>
              </w:rPr>
              <w:t>Студискапрограма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4022A" w:rsidTr="0014022A">
        <w:tc>
          <w:tcPr>
            <w:tcW w:w="4946" w:type="dxa"/>
            <w:shd w:val="clear" w:color="auto" w:fill="auto"/>
            <w:vAlign w:val="center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14022A">
              <w:rPr>
                <w:rFonts w:ascii="SkolaSerifCnOffc" w:hAnsi="SkolaSerifCnOffc"/>
                <w:sz w:val="22"/>
                <w:szCs w:val="22"/>
              </w:rPr>
              <w:t>Бројнаиндекс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:rsidR="007B3EF9" w:rsidRPr="0014022A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:rsidR="007B3EF9" w:rsidRPr="0014022A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4022A" w:rsidTr="0014022A">
        <w:tc>
          <w:tcPr>
            <w:tcW w:w="4946" w:type="dxa"/>
            <w:shd w:val="clear" w:color="auto" w:fill="auto"/>
            <w:vAlign w:val="center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14022A">
              <w:rPr>
                <w:rFonts w:ascii="SkolaSerifCnOffc" w:hAnsi="SkolaSerifCnOffc"/>
                <w:sz w:val="22"/>
                <w:szCs w:val="22"/>
              </w:rPr>
              <w:t>Годинанауписнастудии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:rsidR="007B3EF9" w:rsidRPr="0014022A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:rsidR="007B3EF9" w:rsidRPr="0014022A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4022A" w:rsidTr="0014022A">
        <w:trPr>
          <w:trHeight w:val="1366"/>
        </w:trPr>
        <w:tc>
          <w:tcPr>
            <w:tcW w:w="4946" w:type="dxa"/>
            <w:shd w:val="clear" w:color="auto" w:fill="auto"/>
            <w:vAlign w:val="center"/>
          </w:tcPr>
          <w:p w:rsidR="00C57846" w:rsidRPr="0014022A" w:rsidRDefault="007B3EF9" w:rsidP="0014022A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Реализирана меѓународна мобилност</w:t>
            </w:r>
            <w:r w:rsidR="0014022A">
              <w:rPr>
                <w:rFonts w:ascii="SkolaSerifCnOffc" w:hAnsi="SkolaSerifCnOffc"/>
                <w:sz w:val="22"/>
                <w:szCs w:val="22"/>
                <w:lang w:val="mk-MK"/>
              </w:rPr>
              <w:t>.</w:t>
            </w:r>
          </w:p>
        </w:tc>
        <w:tc>
          <w:tcPr>
            <w:tcW w:w="4399" w:type="dxa"/>
            <w:shd w:val="clear" w:color="auto" w:fill="auto"/>
          </w:tcPr>
          <w:p w:rsidR="00C57846" w:rsidRPr="0014022A" w:rsidRDefault="0014022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(институција, место)</w:t>
            </w:r>
          </w:p>
        </w:tc>
      </w:tr>
      <w:tr w:rsidR="00C57846" w:rsidRPr="0014022A" w:rsidTr="0014022A">
        <w:trPr>
          <w:trHeight w:val="1501"/>
        </w:trPr>
        <w:tc>
          <w:tcPr>
            <w:tcW w:w="4946" w:type="dxa"/>
            <w:shd w:val="clear" w:color="auto" w:fill="auto"/>
            <w:vAlign w:val="center"/>
          </w:tcPr>
          <w:p w:rsidR="00C57846" w:rsidRPr="0014022A" w:rsidRDefault="007B3EF9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Период (најмалку една недела)</w:t>
            </w:r>
          </w:p>
        </w:tc>
        <w:tc>
          <w:tcPr>
            <w:tcW w:w="4399" w:type="dxa"/>
            <w:shd w:val="clear" w:color="auto" w:fill="auto"/>
          </w:tcPr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4022A" w:rsidTr="0014022A">
        <w:tc>
          <w:tcPr>
            <w:tcW w:w="4946" w:type="dxa"/>
            <w:shd w:val="clear" w:color="auto" w:fill="auto"/>
            <w:vAlign w:val="center"/>
          </w:tcPr>
          <w:p w:rsidR="00C57846" w:rsidRPr="0014022A" w:rsidRDefault="00C57846" w:rsidP="007B3EF9">
            <w:pPr>
              <w:jc w:val="both"/>
              <w:rPr>
                <w:rFonts w:ascii="SkolaSerifCnOffc" w:hAnsi="SkolaSerifCnOffc"/>
                <w:sz w:val="22"/>
                <w:szCs w:val="22"/>
              </w:rPr>
            </w:pPr>
            <w:r w:rsidRPr="0014022A">
              <w:rPr>
                <w:rFonts w:ascii="SkolaSerifCnOffc" w:hAnsi="SkolaSerifCnOffc"/>
                <w:sz w:val="22"/>
                <w:szCs w:val="22"/>
              </w:rPr>
              <w:t>Потврд</w:t>
            </w:r>
            <w:r w:rsidR="007B3EF9" w:rsidRPr="0014022A">
              <w:rPr>
                <w:rFonts w:ascii="SkolaSerifCnOffc" w:hAnsi="SkolaSerifCnOffc"/>
                <w:sz w:val="22"/>
                <w:szCs w:val="22"/>
              </w:rPr>
              <w:t>увамдекагиисполнувамситеус</w:t>
            </w:r>
            <w:r w:rsidRPr="0014022A">
              <w:rPr>
                <w:rFonts w:ascii="SkolaSerifCnOffc" w:hAnsi="SkolaSerifCnOffc"/>
                <w:sz w:val="22"/>
                <w:szCs w:val="22"/>
              </w:rPr>
              <w:t xml:space="preserve">ловиодстудискатапрограмазаподнесувањенаоваапријава, </w:t>
            </w:r>
          </w:p>
        </w:tc>
        <w:tc>
          <w:tcPr>
            <w:tcW w:w="4399" w:type="dxa"/>
            <w:shd w:val="clear" w:color="auto" w:fill="auto"/>
          </w:tcPr>
          <w:p w:rsidR="00C57846" w:rsidRPr="0014022A" w:rsidRDefault="0014022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(п</w:t>
            </w:r>
            <w:proofErr w:type="spellStart"/>
            <w:r w:rsidR="00C57846" w:rsidRPr="0014022A">
              <w:rPr>
                <w:rFonts w:ascii="SkolaSerifCnOffc" w:hAnsi="SkolaSerifCnOffc"/>
                <w:sz w:val="22"/>
                <w:szCs w:val="22"/>
              </w:rPr>
              <w:t>отписнастудентот</w:t>
            </w:r>
            <w:proofErr w:type="spellEnd"/>
            <w:r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)</w:t>
            </w:r>
          </w:p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:rsidR="00C57846" w:rsidRPr="0014022A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4022A" w:rsidTr="0014022A">
        <w:tc>
          <w:tcPr>
            <w:tcW w:w="4946" w:type="dxa"/>
            <w:shd w:val="clear" w:color="auto" w:fill="auto"/>
            <w:vAlign w:val="center"/>
          </w:tcPr>
          <w:p w:rsidR="00C57846" w:rsidRPr="0014022A" w:rsidRDefault="00C57846" w:rsidP="007B3EF9">
            <w:pPr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proofErr w:type="spellStart"/>
            <w:r w:rsidRPr="0014022A">
              <w:rPr>
                <w:rFonts w:ascii="SkolaSerifCnOffc" w:hAnsi="SkolaSerifCnOffc"/>
                <w:sz w:val="22"/>
                <w:szCs w:val="22"/>
              </w:rPr>
              <w:t>Јаспроф</w:t>
            </w:r>
            <w:proofErr w:type="spellEnd"/>
            <w:r w:rsidRPr="0014022A">
              <w:rPr>
                <w:rFonts w:ascii="SkolaSerifCnOffc" w:hAnsi="SkolaSerifCnOffc"/>
                <w:sz w:val="22"/>
                <w:szCs w:val="22"/>
              </w:rPr>
              <w:t xml:space="preserve">. д-р </w:t>
            </w:r>
            <w:r w:rsidR="007B3EF9"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_______________________________</w:t>
            </w:r>
            <w:r w:rsidR="0014022A">
              <w:rPr>
                <w:rFonts w:ascii="SkolaSerifCnOffc" w:hAnsi="SkolaSerifCnOffc"/>
                <w:sz w:val="22"/>
                <w:szCs w:val="22"/>
                <w:lang w:val="mk-MK"/>
              </w:rPr>
              <w:t>,</w:t>
            </w:r>
          </w:p>
          <w:p w:rsidR="007B3EF9" w:rsidRPr="0014022A" w:rsidRDefault="0014022A" w:rsidP="007B3EF9">
            <w:pPr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п</w:t>
            </w:r>
            <w:r w:rsidR="007B3EF9"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отврдувам дека студентиот ги исполнува условите за добивање кредити за реализација на оваа активност</w:t>
            </w:r>
            <w:r w:rsidR="009261A0">
              <w:rPr>
                <w:rFonts w:ascii="SkolaSerifCnOffc" w:hAnsi="SkolaSerifCnOffc"/>
                <w:sz w:val="22"/>
                <w:szCs w:val="22"/>
                <w:lang w:val="mk-MK"/>
              </w:rPr>
              <w:t>.</w:t>
            </w:r>
          </w:p>
        </w:tc>
        <w:tc>
          <w:tcPr>
            <w:tcW w:w="4399" w:type="dxa"/>
            <w:shd w:val="clear" w:color="auto" w:fill="auto"/>
          </w:tcPr>
          <w:p w:rsidR="00C57846" w:rsidRPr="0014022A" w:rsidRDefault="0014022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(п</w:t>
            </w:r>
            <w:proofErr w:type="spellStart"/>
            <w:r w:rsidR="00C57846" w:rsidRPr="0014022A">
              <w:rPr>
                <w:rFonts w:ascii="SkolaSerifCnOffc" w:hAnsi="SkolaSerifCnOffc"/>
                <w:sz w:val="22"/>
                <w:szCs w:val="22"/>
              </w:rPr>
              <w:t>отписнаментор</w:t>
            </w:r>
            <w:proofErr w:type="spellEnd"/>
            <w:r w:rsidRPr="0014022A">
              <w:rPr>
                <w:rFonts w:ascii="SkolaSerifCnOffc" w:hAnsi="SkolaSerifCnOffc"/>
                <w:sz w:val="22"/>
                <w:szCs w:val="22"/>
                <w:lang w:val="mk-MK"/>
              </w:rPr>
              <w:t>от)</w:t>
            </w:r>
          </w:p>
          <w:p w:rsidR="007B3EF9" w:rsidRPr="0014022A" w:rsidRDefault="007B3EF9" w:rsidP="007A0038">
            <w:pPr>
              <w:rPr>
                <w:rFonts w:ascii="SkolaSerifCnOffc" w:hAnsi="SkolaSerifCnOffc"/>
                <w:b/>
                <w:sz w:val="22"/>
                <w:szCs w:val="22"/>
              </w:rPr>
            </w:pPr>
          </w:p>
          <w:p w:rsidR="007B3EF9" w:rsidRPr="0014022A" w:rsidRDefault="007B3EF9" w:rsidP="007A0038">
            <w:pPr>
              <w:rPr>
                <w:rFonts w:ascii="SkolaSerifCnOffc" w:hAnsi="SkolaSerifCnOffc"/>
                <w:b/>
                <w:sz w:val="22"/>
                <w:szCs w:val="22"/>
              </w:rPr>
            </w:pPr>
          </w:p>
          <w:p w:rsidR="007B3EF9" w:rsidRPr="0014022A" w:rsidRDefault="007B3EF9" w:rsidP="007A0038">
            <w:pPr>
              <w:rPr>
                <w:rFonts w:ascii="SkolaSerifCnOffc" w:hAnsi="SkolaSerifCnOffc"/>
                <w:b/>
                <w:sz w:val="22"/>
                <w:szCs w:val="22"/>
              </w:rPr>
            </w:pPr>
          </w:p>
          <w:p w:rsidR="007B3EF9" w:rsidRPr="0014022A" w:rsidRDefault="007B3EF9" w:rsidP="007A0038">
            <w:pPr>
              <w:rPr>
                <w:rFonts w:ascii="SkolaSerifCnOffc" w:hAnsi="SkolaSerifCnOffc"/>
                <w:b/>
                <w:sz w:val="22"/>
                <w:szCs w:val="22"/>
              </w:rPr>
            </w:pPr>
          </w:p>
        </w:tc>
      </w:tr>
    </w:tbl>
    <w:p w:rsidR="00A755ED" w:rsidRDefault="00A755ED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p w:rsidR="00C4693D" w:rsidRPr="0014022A" w:rsidRDefault="0014022A" w:rsidP="00C4693D">
      <w:pPr>
        <w:tabs>
          <w:tab w:val="left" w:pos="3105"/>
        </w:tabs>
        <w:rPr>
          <w:rFonts w:ascii="SkolaSerifCnOffc" w:hAnsi="SkolaSerifCnOffc" w:cs="Tahoma"/>
          <w:sz w:val="22"/>
          <w:szCs w:val="22"/>
          <w:lang w:val="mk-MK"/>
        </w:rPr>
      </w:pPr>
      <w:r w:rsidRPr="00980FC0">
        <w:rPr>
          <w:rFonts w:ascii="SkolaSerifCnOffc" w:hAnsi="SkolaSerifCnOffc" w:cs="Tahoma"/>
          <w:sz w:val="22"/>
          <w:szCs w:val="22"/>
          <w:highlight w:val="yellow"/>
          <w:lang w:val="mk-MK"/>
        </w:rPr>
        <w:t>Прилози</w:t>
      </w:r>
      <w:r w:rsidR="00C4693D" w:rsidRPr="00980FC0">
        <w:rPr>
          <w:rFonts w:ascii="SkolaSerifCnOffc" w:hAnsi="SkolaSerifCnOffc" w:cs="Tahoma"/>
          <w:sz w:val="22"/>
          <w:szCs w:val="22"/>
          <w:highlight w:val="yellow"/>
          <w:lang w:val="mk-MK"/>
        </w:rPr>
        <w:t>:</w:t>
      </w:r>
      <w:r w:rsidR="00280670" w:rsidRPr="00280670">
        <w:rPr>
          <w:rFonts w:ascii="SkolaSerifCnOffc" w:hAnsi="SkolaSerifCnOffc" w:cs="Tahoma"/>
          <w:sz w:val="22"/>
          <w:szCs w:val="22"/>
          <w:highlight w:val="yellow"/>
          <w:lang w:val="mk-MK"/>
        </w:rPr>
        <w:t>(Да се наведат прилозите)</w:t>
      </w:r>
    </w:p>
    <w:p w:rsidR="00C4693D" w:rsidRPr="007B3EF9" w:rsidRDefault="00C4693D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sectPr w:rsidR="00C4693D" w:rsidRPr="007B3EF9" w:rsidSect="009B6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A9" w:rsidRDefault="006C61A9">
      <w:r>
        <w:separator/>
      </w:r>
    </w:p>
  </w:endnote>
  <w:endnote w:type="continuationSeparator" w:id="1">
    <w:p w:rsidR="006C61A9" w:rsidRDefault="006C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Старословенска М">
    <w:altName w:val="Arial Unicode MS"/>
    <w:charset w:val="80"/>
    <w:family w:val="auto"/>
    <w:pitch w:val="variable"/>
    <w:sig w:usb0="00000000" w:usb1="590F004A" w:usb2="00000010" w:usb3="00000000" w:csb0="000E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41" w:rsidRDefault="00D106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513567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513567">
      <w:rPr>
        <w:noProof/>
        <w:lang w:val="en-GB" w:eastAsia="en-GB"/>
      </w:rPr>
      <w:pict>
        <v:line id="Line 55" o:spid="_x0000_s4103" style="position:absolute;z-index:251658752;visibility:visibl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</w:pict>
    </w:r>
    <w:r w:rsidRPr="00513567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4102" type="#_x0000_t202" style="position:absolute;margin-left:68.15pt;margin-top:.9pt;width:387pt;height:6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<v:textbox>
            <w:txbxContent>
              <w:p w:rsidR="004D3F26" w:rsidRPr="00504A09" w:rsidRDefault="00AD132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D3F26" w:rsidRPr="007B4925" w:rsidRDefault="004D3F26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513567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513567">
      <w:rPr>
        <w:noProof/>
        <w:lang w:val="en-GB" w:eastAsia="en-GB"/>
      </w:rPr>
      <w:pict>
        <v:group id="Group 58" o:spid="_x0000_s409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4099" type="#_x0000_t202" style="position:absolute;left:2781;top:16076;width:774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<v:textbox>
              <w:txbxContent>
                <w:p w:rsidR="004D3F26" w:rsidRPr="00504A09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 w:rsidR="005E51FB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.576</w:t>
                  </w:r>
                </w:p>
                <w:p w:rsidR="004D3F26" w:rsidRPr="00125BC2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Република </w:t>
                  </w:r>
                  <w:r w:rsidR="00843ACE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Северна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Македонија</w:t>
                  </w:r>
                </w:p>
                <w:tbl>
                  <w:tblPr>
                    <w:tblW w:w="6710" w:type="dxa"/>
                    <w:tblInd w:w="48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D3F26" w:rsidRPr="001275E7" w:rsidRDefault="004D3F2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Line 53" o:spid="_x0000_s4098" style="position:absolute;visibility:visibl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A9" w:rsidRDefault="006C61A9">
      <w:r>
        <w:separator/>
      </w:r>
    </w:p>
  </w:footnote>
  <w:footnote w:type="continuationSeparator" w:id="1">
    <w:p w:rsidR="006C61A9" w:rsidRDefault="006C6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41" w:rsidRDefault="00D106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41" w:rsidRDefault="00D106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41" w:rsidRPr="009434A4" w:rsidRDefault="00D10641" w:rsidP="00D10641">
    <w:pPr>
      <w:pStyle w:val="Header"/>
      <w:jc w:val="right"/>
      <w:rPr>
        <w:lang w:val="mk-MK"/>
      </w:rPr>
    </w:pPr>
    <w:r w:rsidRPr="000921B1">
      <w:rPr>
        <w:noProof/>
        <w:lang w:val="en-GB" w:eastAsia="en-GB"/>
      </w:rPr>
      <w:pict>
        <v:line id="Line 51" o:spid="_x0000_s4108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95.15pt,58.9pt" to="393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<v:stroke linestyle="thinThick"/>
        </v:line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4107" type="#_x0000_t202" style="position:absolute;left:0;text-align:left;margin-left:86.15pt;margin-top:2.8pt;width:319.2pt;height:63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<v:textbox style="mso-next-textbox:#Text Box 50">
            <w:txbxContent>
              <w:p w:rsidR="00D10641" w:rsidRPr="006539F1" w:rsidRDefault="00D10641" w:rsidP="00D10641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РЕПУБЛИКА СЕВЕРНА МАКЕДОНИЈА</w:t>
                </w:r>
              </w:p>
              <w:p w:rsidR="00D10641" w:rsidRPr="006539F1" w:rsidRDefault="00D10641" w:rsidP="00D10641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УНИВЕРЗИТЕТ„СВ. КИРИЛ И МЕТОДИЈ” ВО СКОПЈЕ</w:t>
                </w:r>
              </w:p>
              <w:p w:rsidR="00D10641" w:rsidRPr="00511EDA" w:rsidRDefault="00D10641" w:rsidP="00D10641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eastAsia="Старословенска М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6539F1">
                  <w:rPr>
                    <w:rFonts w:ascii="SkolaSerifCnOffc" w:hAnsi="SkolaSerifCnOffc" w:cs="Tahoma"/>
                    <w:b/>
                    <w:spacing w:val="20"/>
                    <w:sz w:val="24"/>
                    <w:szCs w:val="24"/>
                  </w:rPr>
                  <w:t>ШКОЛА ЗА ДОКТОРСКИ СТУДИИ</w:t>
                </w:r>
              </w:p>
              <w:p w:rsidR="00D10641" w:rsidRPr="00511EDA" w:rsidRDefault="00D10641" w:rsidP="00D10641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rFonts w:ascii="Staroslovenska" w:eastAsia="Старословенска М" w:hAnsi="Staroslovenska"/>
                    <w:lang w:val="mk-MK"/>
                  </w:rPr>
                </w:pPr>
              </w:p>
            </w:txbxContent>
          </v:textbox>
        </v:shape>
      </w:pict>
    </w:r>
    <w:r>
      <w:rPr>
        <w:noProof/>
        <w:lang w:val="mk-MK" w:eastAsia="mk-MK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0" b="0"/>
          <wp:wrapTopAndBottom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47AF">
      <w:drawing>
        <wp:inline distT="0" distB="0" distL="0" distR="0">
          <wp:extent cx="723900" cy="7239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F26" w:rsidRPr="00D10641" w:rsidRDefault="004D3F26" w:rsidP="00D10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9">
      <o:colormru v:ext="edit" colors="#930,#ae5c1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D1F9A"/>
    <w:rsid w:val="00101100"/>
    <w:rsid w:val="00113767"/>
    <w:rsid w:val="00125BC2"/>
    <w:rsid w:val="001275E7"/>
    <w:rsid w:val="0014022A"/>
    <w:rsid w:val="00147036"/>
    <w:rsid w:val="0017312A"/>
    <w:rsid w:val="001D00A7"/>
    <w:rsid w:val="001D20A4"/>
    <w:rsid w:val="001E40DF"/>
    <w:rsid w:val="0024609C"/>
    <w:rsid w:val="002515C5"/>
    <w:rsid w:val="00266D4A"/>
    <w:rsid w:val="00271645"/>
    <w:rsid w:val="00280670"/>
    <w:rsid w:val="0029332B"/>
    <w:rsid w:val="002A3F6E"/>
    <w:rsid w:val="002E11D2"/>
    <w:rsid w:val="00322896"/>
    <w:rsid w:val="003433C1"/>
    <w:rsid w:val="00383AD9"/>
    <w:rsid w:val="003B4472"/>
    <w:rsid w:val="003B4DAC"/>
    <w:rsid w:val="003C5E75"/>
    <w:rsid w:val="003D2FF3"/>
    <w:rsid w:val="003E5983"/>
    <w:rsid w:val="00416E65"/>
    <w:rsid w:val="00446682"/>
    <w:rsid w:val="00481260"/>
    <w:rsid w:val="00481E6A"/>
    <w:rsid w:val="004931F3"/>
    <w:rsid w:val="004A3225"/>
    <w:rsid w:val="004A5239"/>
    <w:rsid w:val="004B293A"/>
    <w:rsid w:val="004D3F26"/>
    <w:rsid w:val="00504A09"/>
    <w:rsid w:val="00513567"/>
    <w:rsid w:val="0053469F"/>
    <w:rsid w:val="00544A7B"/>
    <w:rsid w:val="00561E28"/>
    <w:rsid w:val="00565F2C"/>
    <w:rsid w:val="005E51FB"/>
    <w:rsid w:val="005F5969"/>
    <w:rsid w:val="00602B62"/>
    <w:rsid w:val="00617CCD"/>
    <w:rsid w:val="006441F8"/>
    <w:rsid w:val="006539F1"/>
    <w:rsid w:val="00663C55"/>
    <w:rsid w:val="006673BC"/>
    <w:rsid w:val="006B3168"/>
    <w:rsid w:val="006C61A9"/>
    <w:rsid w:val="006F456C"/>
    <w:rsid w:val="007672D5"/>
    <w:rsid w:val="00797A3D"/>
    <w:rsid w:val="007B3EF9"/>
    <w:rsid w:val="007B4925"/>
    <w:rsid w:val="007D0D06"/>
    <w:rsid w:val="007F5083"/>
    <w:rsid w:val="00821E23"/>
    <w:rsid w:val="00843ACE"/>
    <w:rsid w:val="00847724"/>
    <w:rsid w:val="008571C2"/>
    <w:rsid w:val="0087093D"/>
    <w:rsid w:val="00874D9B"/>
    <w:rsid w:val="00886EC3"/>
    <w:rsid w:val="00887946"/>
    <w:rsid w:val="00887A8C"/>
    <w:rsid w:val="00897EC4"/>
    <w:rsid w:val="008C6FAF"/>
    <w:rsid w:val="008C7BC1"/>
    <w:rsid w:val="008D1E01"/>
    <w:rsid w:val="00901BF8"/>
    <w:rsid w:val="00904640"/>
    <w:rsid w:val="009261A0"/>
    <w:rsid w:val="00956E50"/>
    <w:rsid w:val="00963AB1"/>
    <w:rsid w:val="009748FA"/>
    <w:rsid w:val="00977EEE"/>
    <w:rsid w:val="00980FC0"/>
    <w:rsid w:val="009B669A"/>
    <w:rsid w:val="009B7EEF"/>
    <w:rsid w:val="009D0428"/>
    <w:rsid w:val="009F5276"/>
    <w:rsid w:val="00A0214F"/>
    <w:rsid w:val="00A14A30"/>
    <w:rsid w:val="00A20D0A"/>
    <w:rsid w:val="00A30F73"/>
    <w:rsid w:val="00A33700"/>
    <w:rsid w:val="00A672E7"/>
    <w:rsid w:val="00A755ED"/>
    <w:rsid w:val="00AB4B8B"/>
    <w:rsid w:val="00AD1324"/>
    <w:rsid w:val="00AE0F9B"/>
    <w:rsid w:val="00AE1E61"/>
    <w:rsid w:val="00B1578A"/>
    <w:rsid w:val="00B32AF2"/>
    <w:rsid w:val="00B65C42"/>
    <w:rsid w:val="00B850B3"/>
    <w:rsid w:val="00B97666"/>
    <w:rsid w:val="00BA6F83"/>
    <w:rsid w:val="00BD02FC"/>
    <w:rsid w:val="00C17302"/>
    <w:rsid w:val="00C20569"/>
    <w:rsid w:val="00C4693D"/>
    <w:rsid w:val="00C505C5"/>
    <w:rsid w:val="00C57846"/>
    <w:rsid w:val="00C775FB"/>
    <w:rsid w:val="00C91D1D"/>
    <w:rsid w:val="00C93FBA"/>
    <w:rsid w:val="00CA042C"/>
    <w:rsid w:val="00CB6685"/>
    <w:rsid w:val="00D10641"/>
    <w:rsid w:val="00D1388D"/>
    <w:rsid w:val="00D44601"/>
    <w:rsid w:val="00D86C73"/>
    <w:rsid w:val="00D94220"/>
    <w:rsid w:val="00DB142E"/>
    <w:rsid w:val="00DE4AAD"/>
    <w:rsid w:val="00E01524"/>
    <w:rsid w:val="00E109B4"/>
    <w:rsid w:val="00E23205"/>
    <w:rsid w:val="00E532FA"/>
    <w:rsid w:val="00E72088"/>
    <w:rsid w:val="00E811E1"/>
    <w:rsid w:val="00EE6489"/>
    <w:rsid w:val="00F37CCB"/>
    <w:rsid w:val="00F43C5C"/>
    <w:rsid w:val="00F53D3F"/>
    <w:rsid w:val="00F64D99"/>
    <w:rsid w:val="00F6521B"/>
    <w:rsid w:val="00F740F5"/>
    <w:rsid w:val="00F87943"/>
    <w:rsid w:val="00F97FE7"/>
    <w:rsid w:val="00FA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9">
      <o:colormru v:ext="edit" colors="#930,#ae5c1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FAF"/>
    <w:rPr>
      <w:lang w:val="en-US" w:eastAsia="en-US"/>
    </w:rPr>
  </w:style>
  <w:style w:type="paragraph" w:styleId="Heading1">
    <w:name w:val="heading 1"/>
    <w:basedOn w:val="Normal"/>
    <w:next w:val="Normal"/>
    <w:qFormat/>
    <w:rsid w:val="008C6FAF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8C6FAF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8C6FAF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F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6F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6FAF"/>
  </w:style>
  <w:style w:type="paragraph" w:styleId="BodyText">
    <w:name w:val="Body Text"/>
    <w:basedOn w:val="Normal"/>
    <w:rsid w:val="008C6FAF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8C6FAF"/>
    <w:rPr>
      <w:color w:val="0000FF"/>
      <w:u w:val="single"/>
    </w:rPr>
  </w:style>
  <w:style w:type="paragraph" w:styleId="BodyTextIndent2">
    <w:name w:val="Body Text Indent 2"/>
    <w:basedOn w:val="Normal"/>
    <w:rsid w:val="008C6FAF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8C6FAF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link w:val="Header"/>
    <w:rsid w:val="00B850B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Ana Ladevska</cp:lastModifiedBy>
  <cp:revision>15</cp:revision>
  <cp:lastPrinted>2022-03-21T07:26:00Z</cp:lastPrinted>
  <dcterms:created xsi:type="dcterms:W3CDTF">2021-06-14T12:03:00Z</dcterms:created>
  <dcterms:modified xsi:type="dcterms:W3CDTF">2022-03-21T07:26:00Z</dcterms:modified>
</cp:coreProperties>
</file>